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lang w:val="en-US" w:eastAsia="en-US"/>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7675" cy="609600"/>
                    </a:xfrm>
                    <a:prstGeom prst="rect">
                      <a:avLst/>
                    </a:prstGeom>
                    <a:ln/>
                  </pic:spPr>
                </pic:pic>
              </a:graphicData>
            </a:graphic>
          </wp:inline>
        </w:drawing>
      </w:r>
    </w:p>
    <w:p w:rsidR="000A3FAD" w:rsidRDefault="00F16BBB" w:rsidP="000A3FA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r w:rsidR="00F374E5">
        <w:rPr>
          <w:rFonts w:ascii="Times New Roman" w:eastAsia="Times New Roman" w:hAnsi="Times New Roman" w:cs="Times New Roman"/>
          <w:b/>
          <w:color w:val="000000"/>
          <w:sz w:val="36"/>
          <w:szCs w:val="36"/>
        </w:rPr>
        <w:t xml:space="preserve"> </w:t>
      </w:r>
      <w:r w:rsidR="00653C2B">
        <w:rPr>
          <w:rFonts w:ascii="Times New Roman" w:eastAsia="Times New Roman" w:hAnsi="Times New Roman" w:cs="Times New Roman"/>
          <w:b/>
          <w:color w:val="000000"/>
          <w:sz w:val="36"/>
          <w:szCs w:val="36"/>
        </w:rPr>
        <w:t xml:space="preserve"> </w:t>
      </w:r>
      <w:r w:rsidR="00EF4EF2">
        <w:rPr>
          <w:rFonts w:ascii="Times New Roman" w:eastAsia="Times New Roman" w:hAnsi="Times New Roman" w:cs="Times New Roman"/>
          <w:b/>
          <w:color w:val="000000"/>
          <w:sz w:val="36"/>
          <w:szCs w:val="36"/>
        </w:rPr>
        <w:t xml:space="preserve"> </w:t>
      </w:r>
    </w:p>
    <w:p w:rsidR="000A3FAD" w:rsidRDefault="000A3FA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ВИКОНАВЧИЙ КОМІТЕТ</w:t>
      </w:r>
    </w:p>
    <w:p w:rsidR="00D85E7B" w:rsidRPr="00D85E7B" w:rsidRDefault="00D85E7B">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0512FD" w:rsidRDefault="000A3FAD">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w:t>
      </w:r>
      <w:r w:rsidR="00BF0EF3">
        <w:rPr>
          <w:rFonts w:ascii="Times New Roman" w:eastAsia="Times New Roman" w:hAnsi="Times New Roman" w:cs="Times New Roman"/>
          <w:b/>
          <w:color w:val="000000"/>
          <w:sz w:val="28"/>
          <w:szCs w:val="28"/>
        </w:rPr>
        <w:t xml:space="preserve"> березня</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D85E7B">
        <w:rPr>
          <w:rFonts w:ascii="Times New Roman" w:eastAsia="Times New Roman" w:hAnsi="Times New Roman" w:cs="Times New Roman"/>
          <w:b/>
          <w:color w:val="000000"/>
          <w:sz w:val="28"/>
          <w:szCs w:val="28"/>
          <w:lang w:val="ru-RU"/>
        </w:rPr>
        <w:t xml:space="preserve">    </w:t>
      </w:r>
      <w:r w:rsidR="00F16BBB">
        <w:rPr>
          <w:rFonts w:ascii="Times New Roman" w:eastAsia="Times New Roman" w:hAnsi="Times New Roman" w:cs="Times New Roman"/>
          <w:b/>
          <w:color w:val="000000"/>
          <w:sz w:val="28"/>
          <w:szCs w:val="28"/>
        </w:rPr>
        <w:t>м. С</w:t>
      </w:r>
      <w:r w:rsidR="00653C2B">
        <w:rPr>
          <w:rFonts w:ascii="Times New Roman" w:eastAsia="Times New Roman" w:hAnsi="Times New Roman" w:cs="Times New Roman"/>
          <w:b/>
          <w:color w:val="000000"/>
          <w:sz w:val="28"/>
          <w:szCs w:val="28"/>
        </w:rPr>
        <w:t xml:space="preserve">квира             </w:t>
      </w:r>
      <w:r w:rsidR="00570246" w:rsidRPr="00570246">
        <w:rPr>
          <w:rFonts w:ascii="Times New Roman" w:eastAsia="Times New Roman" w:hAnsi="Times New Roman" w:cs="Times New Roman"/>
          <w:b/>
          <w:color w:val="000000"/>
          <w:sz w:val="28"/>
          <w:szCs w:val="28"/>
          <w:lang w:val="ru-RU"/>
        </w:rPr>
        <w:t xml:space="preserve">   </w:t>
      </w:r>
      <w:r w:rsidR="00C55C2F">
        <w:rPr>
          <w:rFonts w:ascii="Times New Roman" w:eastAsia="Times New Roman" w:hAnsi="Times New Roman" w:cs="Times New Roman"/>
          <w:b/>
          <w:color w:val="000000"/>
          <w:sz w:val="28"/>
          <w:szCs w:val="28"/>
        </w:rPr>
        <w:t xml:space="preserve">   </w:t>
      </w:r>
      <w:r w:rsidR="00D85E7B">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00D85E7B">
        <w:rPr>
          <w:rFonts w:ascii="Times New Roman" w:eastAsia="Times New Roman" w:hAnsi="Times New Roman" w:cs="Times New Roman"/>
          <w:b/>
          <w:color w:val="000000"/>
          <w:sz w:val="28"/>
          <w:szCs w:val="28"/>
        </w:rPr>
        <w:t xml:space="preserve"> 1</w:t>
      </w:r>
      <w:r>
        <w:rPr>
          <w:rFonts w:ascii="Times New Roman" w:eastAsia="Times New Roman" w:hAnsi="Times New Roman" w:cs="Times New Roman"/>
          <w:b/>
          <w:color w:val="000000"/>
          <w:sz w:val="28"/>
          <w:szCs w:val="28"/>
        </w:rPr>
        <w:t>/</w:t>
      </w:r>
      <w:r w:rsidR="00D85E7B">
        <w:rPr>
          <w:rFonts w:ascii="Times New Roman" w:eastAsia="Times New Roman" w:hAnsi="Times New Roman" w:cs="Times New Roman"/>
          <w:b/>
          <w:color w:val="000000"/>
          <w:sz w:val="28"/>
          <w:szCs w:val="28"/>
        </w:rPr>
        <w:t>9</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0A3FAD">
        <w:rPr>
          <w:rFonts w:ascii="Times New Roman" w:eastAsia="Times New Roman" w:hAnsi="Times New Roman" w:cs="Times New Roman"/>
          <w:b/>
          <w:color w:val="000000"/>
          <w:sz w:val="28"/>
          <w:szCs w:val="28"/>
        </w:rPr>
        <w:t>схвалення</w:t>
      </w:r>
      <w:r>
        <w:rPr>
          <w:rFonts w:ascii="Times New Roman" w:eastAsia="Times New Roman" w:hAnsi="Times New Roman" w:cs="Times New Roman"/>
          <w:b/>
          <w:color w:val="000000"/>
          <w:sz w:val="28"/>
          <w:szCs w:val="28"/>
        </w:rPr>
        <w:t xml:space="preserve"> змін до рішення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BB1822" w:rsidRPr="00F374E5" w:rsidRDefault="000E0B04" w:rsidP="00A4502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681BCF">
        <w:rPr>
          <w:rFonts w:ascii="Times New Roman" w:eastAsia="Times New Roman" w:hAnsi="Times New Roman" w:cs="Times New Roman"/>
          <w:sz w:val="28"/>
          <w:szCs w:val="28"/>
        </w:rPr>
        <w:t xml:space="preserve"> Закону України «Про місцеве самоврядування </w:t>
      </w:r>
      <w:r w:rsidR="00A45022">
        <w:rPr>
          <w:rFonts w:ascii="Times New Roman" w:eastAsia="Times New Roman" w:hAnsi="Times New Roman" w:cs="Times New Roman"/>
          <w:sz w:val="28"/>
          <w:szCs w:val="28"/>
        </w:rPr>
        <w:t xml:space="preserve">в Україні», статтею 22, 23, 78 </w:t>
      </w:r>
      <w:r w:rsidR="00681BCF">
        <w:rPr>
          <w:rFonts w:ascii="Times New Roman" w:eastAsia="Times New Roman" w:hAnsi="Times New Roman" w:cs="Times New Roman"/>
          <w:sz w:val="28"/>
          <w:szCs w:val="28"/>
        </w:rPr>
        <w:t xml:space="preserve">Бюджетного кодексу України, Законом України «Про внесення змін до розділу </w:t>
      </w:r>
      <w:r w:rsidR="00681BCF">
        <w:rPr>
          <w:rFonts w:ascii="Times New Roman" w:eastAsia="Times New Roman" w:hAnsi="Times New Roman" w:cs="Times New Roman"/>
          <w:sz w:val="28"/>
          <w:szCs w:val="28"/>
          <w:lang w:val="en-US"/>
        </w:rPr>
        <w:t>V</w:t>
      </w:r>
      <w:r w:rsidR="00681BCF">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791D2C">
        <w:rPr>
          <w:rFonts w:ascii="Times New Roman" w:eastAsia="Times New Roman" w:hAnsi="Times New Roman" w:cs="Times New Roman"/>
          <w:sz w:val="28"/>
          <w:szCs w:val="28"/>
        </w:rPr>
        <w:t xml:space="preserve"> </w:t>
      </w:r>
      <w:r w:rsidR="00A45022">
        <w:rPr>
          <w:rFonts w:ascii="Times New Roman" w:eastAsia="Times New Roman" w:hAnsi="Times New Roman" w:cs="Times New Roman"/>
          <w:sz w:val="28"/>
          <w:szCs w:val="28"/>
        </w:rPr>
        <w:t xml:space="preserve">                                  </w:t>
      </w:r>
      <w:r w:rsidR="00791D2C">
        <w:rPr>
          <w:rFonts w:ascii="Times New Roman" w:eastAsia="Times New Roman" w:hAnsi="Times New Roman" w:cs="Times New Roman"/>
          <w:sz w:val="28"/>
          <w:szCs w:val="28"/>
        </w:rPr>
        <w:t xml:space="preserve">від 15.03.2022 року №2134-ІХ, </w:t>
      </w:r>
      <w:r w:rsidR="00681BCF">
        <w:rPr>
          <w:rFonts w:ascii="Times New Roman" w:eastAsia="Times New Roman" w:hAnsi="Times New Roman" w:cs="Times New Roman"/>
          <w:sz w:val="28"/>
          <w:szCs w:val="28"/>
        </w:rPr>
        <w:t xml:space="preserve">постановою Кабінету Міністрів України </w:t>
      </w:r>
      <w:r w:rsidR="00A45022">
        <w:rPr>
          <w:rFonts w:ascii="Times New Roman" w:eastAsia="Times New Roman" w:hAnsi="Times New Roman" w:cs="Times New Roman"/>
          <w:sz w:val="28"/>
          <w:szCs w:val="28"/>
        </w:rPr>
        <w:t xml:space="preserve">                             </w:t>
      </w:r>
      <w:r w:rsidR="00681BCF">
        <w:rPr>
          <w:rFonts w:ascii="Times New Roman" w:eastAsia="Times New Roman" w:hAnsi="Times New Roman" w:cs="Times New Roman"/>
          <w:sz w:val="28"/>
          <w:szCs w:val="28"/>
        </w:rPr>
        <w:t xml:space="preserve">від </w:t>
      </w:r>
      <w:r w:rsidR="00043343">
        <w:rPr>
          <w:rFonts w:ascii="Times New Roman" w:eastAsia="Times New Roman" w:hAnsi="Times New Roman" w:cs="Times New Roman"/>
          <w:sz w:val="28"/>
          <w:szCs w:val="28"/>
        </w:rPr>
        <w:t xml:space="preserve">04 </w:t>
      </w:r>
      <w:r w:rsidR="00B12FD1">
        <w:rPr>
          <w:rFonts w:ascii="Times New Roman" w:eastAsia="Times New Roman" w:hAnsi="Times New Roman" w:cs="Times New Roman"/>
          <w:sz w:val="28"/>
          <w:szCs w:val="28"/>
        </w:rPr>
        <w:t>листопада</w:t>
      </w:r>
      <w:r w:rsidR="00043343">
        <w:rPr>
          <w:rFonts w:ascii="Times New Roman" w:eastAsia="Times New Roman" w:hAnsi="Times New Roman" w:cs="Times New Roman"/>
          <w:sz w:val="28"/>
          <w:szCs w:val="28"/>
        </w:rPr>
        <w:t xml:space="preserve"> 2022 року </w:t>
      </w:r>
      <w:r w:rsidR="000741D0">
        <w:rPr>
          <w:rFonts w:ascii="Times New Roman" w:eastAsia="Times New Roman" w:hAnsi="Times New Roman" w:cs="Times New Roman"/>
          <w:sz w:val="28"/>
          <w:szCs w:val="28"/>
        </w:rPr>
        <w:t>№</w:t>
      </w:r>
      <w:r w:rsidR="00043343">
        <w:rPr>
          <w:rFonts w:ascii="Times New Roman" w:eastAsia="Times New Roman" w:hAnsi="Times New Roman" w:cs="Times New Roman"/>
          <w:sz w:val="28"/>
          <w:szCs w:val="28"/>
        </w:rPr>
        <w:t>1239</w:t>
      </w:r>
      <w:r w:rsidR="00681BCF">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Про внесення змін до постанови Кабінету Міністрів України від 11 березня 2022 року №</w:t>
      </w:r>
      <w:r w:rsidR="00A45022">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252</w:t>
      </w:r>
      <w:r w:rsidR="00681BCF">
        <w:rPr>
          <w:rFonts w:ascii="Times New Roman" w:eastAsia="Times New Roman" w:hAnsi="Times New Roman" w:cs="Times New Roman"/>
          <w:sz w:val="28"/>
          <w:szCs w:val="28"/>
        </w:rPr>
        <w:t>»</w:t>
      </w:r>
      <w:r w:rsidR="00791D2C">
        <w:rPr>
          <w:rFonts w:ascii="Times New Roman" w:eastAsia="Times New Roman" w:hAnsi="Times New Roman" w:cs="Times New Roman"/>
          <w:sz w:val="28"/>
          <w:szCs w:val="28"/>
        </w:rPr>
        <w:t>,</w:t>
      </w:r>
      <w:r w:rsidR="00681BCF">
        <w:rPr>
          <w:rFonts w:ascii="Times New Roman" w:eastAsia="Times New Roman" w:hAnsi="Times New Roman" w:cs="Times New Roman"/>
          <w:sz w:val="28"/>
          <w:szCs w:val="28"/>
        </w:rPr>
        <w:t xml:space="preserve"> </w:t>
      </w:r>
      <w:r w:rsidR="00BB1822">
        <w:rPr>
          <w:rFonts w:ascii="Times New Roman" w:eastAsia="Times New Roman" w:hAnsi="Times New Roman" w:cs="Times New Roman"/>
          <w:sz w:val="28"/>
          <w:szCs w:val="28"/>
        </w:rPr>
        <w:t>виконавчий комітет Сквирської міської ради</w:t>
      </w:r>
    </w:p>
    <w:p w:rsidR="00A45022" w:rsidRPr="00A45022" w:rsidRDefault="00A45022" w:rsidP="00BB1822">
      <w:pPr>
        <w:rPr>
          <w:rFonts w:ascii="Times New Roman" w:eastAsia="Times New Roman" w:hAnsi="Times New Roman" w:cs="Times New Roman"/>
          <w:b/>
          <w:sz w:val="20"/>
          <w:szCs w:val="20"/>
        </w:rPr>
      </w:pPr>
    </w:p>
    <w:p w:rsidR="00BB1822" w:rsidRDefault="00BB1822" w:rsidP="00BB182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A450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A450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A450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A450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A450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A450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p>
    <w:p w:rsidR="00681BCF" w:rsidRDefault="00904922" w:rsidP="00A45022">
      <w:pPr>
        <w:spacing w:after="0" w:line="240" w:lineRule="auto"/>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sidR="000E0B04">
        <w:rPr>
          <w:rFonts w:ascii="Times New Roman" w:eastAsia="Times New Roman" w:hAnsi="Times New Roman" w:cs="Times New Roman"/>
          <w:sz w:val="28"/>
          <w:szCs w:val="28"/>
        </w:rPr>
        <w:t xml:space="preserve"> Схвалити</w:t>
      </w:r>
      <w:r w:rsidR="00681BCF">
        <w:rPr>
          <w:rFonts w:ascii="Times New Roman" w:eastAsia="Times New Roman" w:hAnsi="Times New Roman" w:cs="Times New Roman"/>
          <w:sz w:val="28"/>
          <w:szCs w:val="28"/>
        </w:rPr>
        <w:t xml:space="preserve"> наступні зміни до рішення сесі</w:t>
      </w:r>
      <w:r w:rsidR="009624E3">
        <w:rPr>
          <w:rFonts w:ascii="Times New Roman" w:eastAsia="Times New Roman" w:hAnsi="Times New Roman" w:cs="Times New Roman"/>
          <w:sz w:val="28"/>
          <w:szCs w:val="28"/>
        </w:rPr>
        <w:t>ї Сквирської міської ради від 22.12.2022 року №02-28</w:t>
      </w:r>
      <w:r w:rsidR="00681BCF">
        <w:rPr>
          <w:rFonts w:ascii="Times New Roman" w:eastAsia="Times New Roman" w:hAnsi="Times New Roman" w:cs="Times New Roman"/>
          <w:sz w:val="28"/>
          <w:szCs w:val="28"/>
        </w:rPr>
        <w:t>-VІІІ «Про бюджет Сквирської місько</w:t>
      </w:r>
      <w:r w:rsidR="009624E3">
        <w:rPr>
          <w:rFonts w:ascii="Times New Roman" w:eastAsia="Times New Roman" w:hAnsi="Times New Roman" w:cs="Times New Roman"/>
          <w:sz w:val="28"/>
          <w:szCs w:val="28"/>
        </w:rPr>
        <w:t>ї територіальної громади на 2023</w:t>
      </w:r>
      <w:r w:rsidR="00681BCF">
        <w:rPr>
          <w:rFonts w:ascii="Times New Roman" w:eastAsia="Times New Roman" w:hAnsi="Times New Roman" w:cs="Times New Roman"/>
          <w:sz w:val="28"/>
          <w:szCs w:val="28"/>
        </w:rPr>
        <w:t xml:space="preserve"> рік»:</w:t>
      </w:r>
    </w:p>
    <w:p w:rsidR="00D1709E" w:rsidRDefault="00F16BBB" w:rsidP="00A45022">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9624E3">
        <w:rPr>
          <w:rFonts w:ascii="Times New Roman" w:eastAsia="Times New Roman" w:hAnsi="Times New Roman" w:cs="Times New Roman"/>
          <w:sz w:val="28"/>
          <w:szCs w:val="28"/>
        </w:rPr>
        <w:t>кій редакції: «Визначити на 2023</w:t>
      </w:r>
      <w:r>
        <w:rPr>
          <w:rFonts w:ascii="Times New Roman" w:eastAsia="Times New Roman" w:hAnsi="Times New Roman" w:cs="Times New Roman"/>
          <w:sz w:val="28"/>
          <w:szCs w:val="28"/>
        </w:rPr>
        <w:t xml:space="preserve"> рік:</w:t>
      </w:r>
    </w:p>
    <w:p w:rsidR="00D1709E" w:rsidRDefault="00F16BBB"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sidR="00997524">
        <w:rPr>
          <w:rFonts w:ascii="Times New Roman" w:eastAsia="Times New Roman" w:hAnsi="Times New Roman" w:cs="Times New Roman"/>
          <w:color w:val="000000"/>
          <w:sz w:val="28"/>
          <w:szCs w:val="28"/>
        </w:rPr>
        <w:t xml:space="preserve"> бюджету </w:t>
      </w:r>
      <w:r w:rsidR="00D42405">
        <w:rPr>
          <w:rFonts w:ascii="Times New Roman" w:eastAsia="Times New Roman" w:hAnsi="Times New Roman" w:cs="Times New Roman"/>
          <w:color w:val="000000"/>
          <w:sz w:val="28"/>
          <w:szCs w:val="28"/>
        </w:rPr>
        <w:t xml:space="preserve">Сквирської міської територіальної </w:t>
      </w:r>
      <w:r w:rsidR="00DB52B8">
        <w:rPr>
          <w:rFonts w:ascii="Times New Roman" w:eastAsia="Times New Roman" w:hAnsi="Times New Roman" w:cs="Times New Roman"/>
          <w:color w:val="000000"/>
          <w:sz w:val="28"/>
          <w:szCs w:val="28"/>
        </w:rPr>
        <w:t xml:space="preserve">громади </w:t>
      </w:r>
      <w:r w:rsidR="00997524">
        <w:rPr>
          <w:rFonts w:ascii="Times New Roman" w:eastAsia="Times New Roman" w:hAnsi="Times New Roman" w:cs="Times New Roman"/>
          <w:color w:val="000000"/>
          <w:sz w:val="28"/>
          <w:szCs w:val="28"/>
        </w:rPr>
        <w:t xml:space="preserve">у сумі </w:t>
      </w:r>
      <w:r w:rsidR="00E175B6">
        <w:rPr>
          <w:rFonts w:ascii="Times New Roman" w:eastAsia="Times New Roman" w:hAnsi="Times New Roman" w:cs="Times New Roman"/>
          <w:color w:val="000000"/>
          <w:sz w:val="28"/>
          <w:szCs w:val="28"/>
        </w:rPr>
        <w:t xml:space="preserve">     </w:t>
      </w:r>
      <w:r w:rsidR="001A2AF0">
        <w:rPr>
          <w:rFonts w:ascii="Times New Roman" w:eastAsia="Times New Roman" w:hAnsi="Times New Roman" w:cs="Times New Roman"/>
          <w:color w:val="000000"/>
          <w:sz w:val="28"/>
          <w:szCs w:val="28"/>
        </w:rPr>
        <w:t>292 412 844</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997524">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w:t>
      </w:r>
      <w:r w:rsidR="00EF0144">
        <w:rPr>
          <w:rFonts w:ascii="Times New Roman" w:eastAsia="Times New Roman" w:hAnsi="Times New Roman" w:cs="Times New Roman"/>
          <w:color w:val="000000"/>
          <w:sz w:val="28"/>
          <w:szCs w:val="28"/>
        </w:rPr>
        <w:t xml:space="preserve">     </w:t>
      </w:r>
      <w:r w:rsidR="001A2AF0">
        <w:rPr>
          <w:rFonts w:ascii="Times New Roman" w:eastAsia="Times New Roman" w:hAnsi="Times New Roman" w:cs="Times New Roman"/>
          <w:color w:val="000000"/>
          <w:sz w:val="28"/>
          <w:szCs w:val="28"/>
        </w:rPr>
        <w:t>291 027 744</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DB52B8">
        <w:rPr>
          <w:rFonts w:ascii="Times New Roman" w:eastAsia="Times New Roman" w:hAnsi="Times New Roman" w:cs="Times New Roman"/>
          <w:color w:val="000000"/>
          <w:sz w:val="28"/>
          <w:szCs w:val="28"/>
        </w:rPr>
        <w:t xml:space="preserve">фонду </w:t>
      </w:r>
      <w:r w:rsidR="00997524">
        <w:rPr>
          <w:rFonts w:ascii="Times New Roman" w:eastAsia="Times New Roman" w:hAnsi="Times New Roman" w:cs="Times New Roman"/>
          <w:color w:val="000000"/>
          <w:sz w:val="28"/>
          <w:szCs w:val="28"/>
        </w:rPr>
        <w:t xml:space="preserve"> бюджету </w:t>
      </w:r>
      <w:r w:rsidR="00DB52B8">
        <w:rPr>
          <w:rFonts w:ascii="Times New Roman" w:eastAsia="Times New Roman" w:hAnsi="Times New Roman" w:cs="Times New Roman"/>
          <w:color w:val="000000"/>
          <w:sz w:val="28"/>
          <w:szCs w:val="28"/>
        </w:rPr>
        <w:t xml:space="preserve"> </w:t>
      </w:r>
      <w:r w:rsidR="00997524">
        <w:rPr>
          <w:rFonts w:ascii="Times New Roman" w:eastAsia="Times New Roman" w:hAnsi="Times New Roman" w:cs="Times New Roman"/>
          <w:color w:val="000000"/>
          <w:sz w:val="28"/>
          <w:szCs w:val="28"/>
        </w:rPr>
        <w:t>1 385 100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sidR="0078281A">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w:t>
      </w:r>
      <w:r w:rsidR="00D42405">
        <w:rPr>
          <w:rFonts w:ascii="Times New Roman" w:eastAsia="Times New Roman" w:hAnsi="Times New Roman" w:cs="Times New Roman"/>
          <w:color w:val="000000"/>
          <w:sz w:val="28"/>
          <w:szCs w:val="28"/>
        </w:rPr>
        <w:t xml:space="preserve">Сквирської міської територіальної </w:t>
      </w:r>
      <w:r w:rsidR="00DB52B8">
        <w:rPr>
          <w:rFonts w:ascii="Times New Roman" w:eastAsia="Times New Roman" w:hAnsi="Times New Roman" w:cs="Times New Roman"/>
          <w:color w:val="000000"/>
          <w:sz w:val="28"/>
          <w:szCs w:val="28"/>
        </w:rPr>
        <w:t>громади</w:t>
      </w:r>
      <w:r w:rsidR="0078281A">
        <w:rPr>
          <w:rFonts w:ascii="Times New Roman" w:eastAsia="Times New Roman" w:hAnsi="Times New Roman" w:cs="Times New Roman"/>
          <w:color w:val="000000"/>
          <w:sz w:val="28"/>
          <w:szCs w:val="28"/>
        </w:rPr>
        <w:t xml:space="preserve"> </w:t>
      </w:r>
      <w:r w:rsidR="000C5D2B">
        <w:rPr>
          <w:rFonts w:ascii="Times New Roman" w:eastAsia="Times New Roman" w:hAnsi="Times New Roman" w:cs="Times New Roman"/>
          <w:color w:val="000000"/>
          <w:sz w:val="28"/>
          <w:szCs w:val="28"/>
        </w:rPr>
        <w:t xml:space="preserve">у </w:t>
      </w:r>
      <w:r w:rsidR="00997524">
        <w:rPr>
          <w:rFonts w:ascii="Times New Roman" w:eastAsia="Times New Roman" w:hAnsi="Times New Roman" w:cs="Times New Roman"/>
          <w:color w:val="000000"/>
          <w:sz w:val="28"/>
          <w:szCs w:val="28"/>
        </w:rPr>
        <w:t xml:space="preserve">сумі </w:t>
      </w:r>
      <w:r w:rsidR="001A2AF0">
        <w:rPr>
          <w:rFonts w:ascii="Times New Roman" w:eastAsia="Times New Roman" w:hAnsi="Times New Roman" w:cs="Times New Roman"/>
          <w:color w:val="000000"/>
          <w:sz w:val="28"/>
          <w:szCs w:val="28"/>
        </w:rPr>
        <w:t>343 011 305,57</w:t>
      </w:r>
      <w:r>
        <w:rPr>
          <w:rFonts w:ascii="Times New Roman" w:eastAsia="Times New Roman" w:hAnsi="Times New Roman" w:cs="Times New Roman"/>
          <w:color w:val="000000"/>
          <w:sz w:val="28"/>
          <w:szCs w:val="28"/>
        </w:rPr>
        <w:t xml:space="preserve"> гривень, у тому числі видатки загального фонду </w:t>
      </w:r>
      <w:r w:rsidR="006D0926">
        <w:rPr>
          <w:rFonts w:ascii="Times New Roman" w:eastAsia="Times New Roman" w:hAnsi="Times New Roman" w:cs="Times New Roman"/>
          <w:color w:val="000000"/>
          <w:sz w:val="28"/>
          <w:szCs w:val="28"/>
        </w:rPr>
        <w:t>бюджету</w:t>
      </w:r>
      <w:r w:rsidR="00983799">
        <w:rPr>
          <w:rFonts w:ascii="Times New Roman" w:eastAsia="Times New Roman" w:hAnsi="Times New Roman" w:cs="Times New Roman"/>
          <w:color w:val="000000"/>
          <w:sz w:val="28"/>
          <w:szCs w:val="28"/>
        </w:rPr>
        <w:t xml:space="preserve"> 283 496 649,08</w:t>
      </w:r>
      <w:r w:rsidR="0099752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DB52B8">
        <w:rPr>
          <w:rFonts w:ascii="Times New Roman" w:eastAsia="Times New Roman" w:hAnsi="Times New Roman" w:cs="Times New Roman"/>
          <w:color w:val="000000"/>
          <w:sz w:val="28"/>
          <w:szCs w:val="28"/>
        </w:rPr>
        <w:t>у</w:t>
      </w:r>
      <w:r w:rsidR="00997524">
        <w:rPr>
          <w:rFonts w:ascii="Times New Roman" w:eastAsia="Times New Roman" w:hAnsi="Times New Roman" w:cs="Times New Roman"/>
          <w:color w:val="000000"/>
          <w:sz w:val="28"/>
          <w:szCs w:val="28"/>
        </w:rPr>
        <w:t xml:space="preserve"> </w:t>
      </w:r>
      <w:r w:rsidR="00DB52B8">
        <w:rPr>
          <w:rFonts w:ascii="Times New Roman" w:eastAsia="Times New Roman" w:hAnsi="Times New Roman" w:cs="Times New Roman"/>
          <w:color w:val="000000"/>
          <w:sz w:val="28"/>
          <w:szCs w:val="28"/>
        </w:rPr>
        <w:t xml:space="preserve">громади </w:t>
      </w:r>
      <w:r w:rsidR="00983799">
        <w:rPr>
          <w:rFonts w:ascii="Times New Roman" w:eastAsia="Times New Roman" w:hAnsi="Times New Roman" w:cs="Times New Roman"/>
          <w:color w:val="000000"/>
          <w:sz w:val="28"/>
          <w:szCs w:val="28"/>
        </w:rPr>
        <w:t>59 514 656,49</w:t>
      </w:r>
      <w:r w:rsidR="0099752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w:t>
      </w:r>
      <w:r w:rsidR="00DB52B8">
        <w:rPr>
          <w:rFonts w:ascii="Times New Roman" w:eastAsia="Times New Roman" w:hAnsi="Times New Roman" w:cs="Times New Roman"/>
          <w:color w:val="000000"/>
          <w:sz w:val="28"/>
          <w:szCs w:val="28"/>
        </w:rPr>
        <w:t xml:space="preserve">тів до загального фонду </w:t>
      </w:r>
      <w:r>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xml:space="preserve"> у сумі 0 гривень згідно з додатком №4 до цього рішення;</w:t>
      </w:r>
    </w:p>
    <w:p w:rsidR="00D1709E" w:rsidRPr="004B3292" w:rsidRDefault="00F472EA" w:rsidP="00A45022">
      <w:pPr>
        <w:pStyle w:val="a6"/>
        <w:spacing w:before="0" w:beforeAutospacing="0" w:after="0" w:afterAutospacing="0"/>
        <w:ind w:firstLine="567"/>
        <w:jc w:val="both"/>
        <w:rPr>
          <w:bCs/>
          <w:sz w:val="28"/>
          <w:szCs w:val="28"/>
        </w:rPr>
      </w:pPr>
      <w:r>
        <w:rPr>
          <w:b/>
          <w:color w:val="000000"/>
          <w:sz w:val="28"/>
          <w:szCs w:val="28"/>
        </w:rPr>
        <w:t>профіцит</w:t>
      </w:r>
      <w:r w:rsidR="00F16BBB">
        <w:rPr>
          <w:color w:val="000000"/>
          <w:sz w:val="28"/>
          <w:szCs w:val="28"/>
        </w:rPr>
        <w:t xml:space="preserve"> за загальним фондом бюджету </w:t>
      </w:r>
      <w:r w:rsidR="00FB5860">
        <w:rPr>
          <w:color w:val="000000"/>
          <w:sz w:val="28"/>
          <w:szCs w:val="28"/>
        </w:rPr>
        <w:t xml:space="preserve">громади </w:t>
      </w:r>
      <w:r w:rsidR="00F16BBB">
        <w:rPr>
          <w:color w:val="000000"/>
          <w:sz w:val="28"/>
          <w:szCs w:val="28"/>
        </w:rPr>
        <w:t xml:space="preserve">у сумі </w:t>
      </w:r>
      <w:r w:rsidR="001A0665">
        <w:rPr>
          <w:color w:val="000000"/>
          <w:sz w:val="28"/>
          <w:szCs w:val="28"/>
        </w:rPr>
        <w:t>7 531 094,92</w:t>
      </w:r>
      <w:r w:rsidR="004B3292">
        <w:rPr>
          <w:color w:val="000000"/>
          <w:sz w:val="28"/>
          <w:szCs w:val="28"/>
        </w:rPr>
        <w:t xml:space="preserve"> гривень</w:t>
      </w:r>
      <w:r w:rsidR="00FB5860">
        <w:rPr>
          <w:color w:val="000000"/>
          <w:sz w:val="28"/>
          <w:szCs w:val="28"/>
        </w:rPr>
        <w:t xml:space="preserve"> </w:t>
      </w:r>
      <w:r w:rsidR="00802417" w:rsidRPr="00F40260">
        <w:rPr>
          <w:bCs/>
          <w:sz w:val="28"/>
          <w:szCs w:val="28"/>
        </w:rPr>
        <w:t>згідно з додатком 2 до цього рішення;</w:t>
      </w:r>
    </w:p>
    <w:p w:rsidR="00802417" w:rsidRPr="00F40260" w:rsidRDefault="00F16BBB" w:rsidP="00A45022">
      <w:pPr>
        <w:pStyle w:val="a6"/>
        <w:spacing w:before="0" w:beforeAutospacing="0" w:after="0" w:afterAutospacing="0"/>
        <w:ind w:firstLine="567"/>
        <w:jc w:val="both"/>
        <w:rPr>
          <w:bCs/>
          <w:sz w:val="28"/>
          <w:szCs w:val="28"/>
        </w:rPr>
      </w:pPr>
      <w:bookmarkStart w:id="0" w:name="_heading=h.gjdgxs" w:colFirst="0" w:colLast="0"/>
      <w:bookmarkEnd w:id="0"/>
      <w:r>
        <w:rPr>
          <w:b/>
          <w:color w:val="000000"/>
          <w:sz w:val="28"/>
          <w:szCs w:val="28"/>
        </w:rPr>
        <w:lastRenderedPageBreak/>
        <w:t>дефіцит</w:t>
      </w:r>
      <w:r w:rsidR="004B3292">
        <w:rPr>
          <w:color w:val="000000"/>
          <w:sz w:val="28"/>
          <w:szCs w:val="28"/>
        </w:rPr>
        <w:t xml:space="preserve"> за спеціальним</w:t>
      </w:r>
      <w:r w:rsidR="00BD1DC8">
        <w:rPr>
          <w:color w:val="000000"/>
          <w:sz w:val="28"/>
          <w:szCs w:val="28"/>
        </w:rPr>
        <w:t xml:space="preserve"> фо</w:t>
      </w:r>
      <w:r w:rsidR="00BC0CF3">
        <w:rPr>
          <w:color w:val="000000"/>
          <w:sz w:val="28"/>
          <w:szCs w:val="28"/>
        </w:rPr>
        <w:t xml:space="preserve">ндом бюджету громади сумі </w:t>
      </w:r>
      <w:r w:rsidR="001A0665">
        <w:rPr>
          <w:color w:val="000000"/>
          <w:sz w:val="28"/>
          <w:szCs w:val="28"/>
        </w:rPr>
        <w:t>58 129 556,49</w:t>
      </w:r>
      <w:r>
        <w:rPr>
          <w:color w:val="000000"/>
          <w:sz w:val="28"/>
          <w:szCs w:val="28"/>
        </w:rPr>
        <w:t xml:space="preserve"> гривень </w:t>
      </w:r>
      <w:r w:rsidR="00802417" w:rsidRPr="00F40260">
        <w:rPr>
          <w:bCs/>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4B3292">
        <w:rPr>
          <w:bCs/>
          <w:sz w:val="28"/>
          <w:szCs w:val="28"/>
        </w:rPr>
        <w:t xml:space="preserve">у сумі </w:t>
      </w:r>
      <w:r w:rsidR="001A0665">
        <w:rPr>
          <w:bCs/>
          <w:sz w:val="28"/>
          <w:szCs w:val="28"/>
        </w:rPr>
        <w:t>50 829 556,49</w:t>
      </w:r>
      <w:r w:rsidR="004B3292">
        <w:rPr>
          <w:bCs/>
          <w:sz w:val="28"/>
          <w:szCs w:val="28"/>
        </w:rPr>
        <w:t xml:space="preserve"> гривень та кошти вільного залишку спеціального фонду, що склалися станом на 01.01.2023 року </w:t>
      </w:r>
      <w:r w:rsidR="00661F1A">
        <w:rPr>
          <w:bCs/>
          <w:sz w:val="28"/>
          <w:szCs w:val="28"/>
        </w:rPr>
        <w:t>у сумі  7 300</w:t>
      </w:r>
      <w:r w:rsidR="00A041C0">
        <w:rPr>
          <w:bCs/>
          <w:sz w:val="28"/>
          <w:szCs w:val="28"/>
        </w:rPr>
        <w:t xml:space="preserve"> 000,00 гривень, </w:t>
      </w:r>
      <w:r w:rsidR="00802417" w:rsidRPr="00F40260">
        <w:rPr>
          <w:bCs/>
          <w:sz w:val="28"/>
          <w:szCs w:val="28"/>
        </w:rPr>
        <w:t>згідн</w:t>
      </w:r>
      <w:r w:rsidR="00A7268B">
        <w:rPr>
          <w:bCs/>
          <w:sz w:val="28"/>
          <w:szCs w:val="28"/>
        </w:rPr>
        <w:t>о з додатком 2 до цього рішення;</w:t>
      </w:r>
    </w:p>
    <w:p w:rsidR="00D1709E" w:rsidRDefault="00F16BBB"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w:t>
      </w:r>
      <w:r w:rsidR="00A14A9E">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xml:space="preserve"> у розмірі 10</w:t>
      </w:r>
      <w:r w:rsidR="00FE2CB8">
        <w:rPr>
          <w:rFonts w:ascii="Times New Roman" w:eastAsia="Times New Roman" w:hAnsi="Times New Roman" w:cs="Times New Roman"/>
          <w:color w:val="000000"/>
          <w:sz w:val="28"/>
          <w:szCs w:val="28"/>
        </w:rPr>
        <w:t>0 000 гривень, що становить 0,04</w:t>
      </w:r>
      <w:r>
        <w:rPr>
          <w:rFonts w:ascii="Times New Roman" w:eastAsia="Times New Roman" w:hAnsi="Times New Roman" w:cs="Times New Roman"/>
          <w:color w:val="000000"/>
          <w:sz w:val="28"/>
          <w:szCs w:val="28"/>
        </w:rPr>
        <w:t xml:space="preserve"> відсотка видатків загального фонду </w:t>
      </w:r>
      <w:r w:rsidR="00746AF1">
        <w:rPr>
          <w:rFonts w:ascii="Times New Roman" w:eastAsia="Times New Roman" w:hAnsi="Times New Roman" w:cs="Times New Roman"/>
          <w:color w:val="000000"/>
          <w:sz w:val="28"/>
          <w:szCs w:val="28"/>
        </w:rPr>
        <w:t>бюджету</w:t>
      </w:r>
      <w:r>
        <w:rPr>
          <w:rFonts w:ascii="Times New Roman" w:eastAsia="Times New Roman" w:hAnsi="Times New Roman" w:cs="Times New Roman"/>
          <w:color w:val="000000"/>
          <w:sz w:val="28"/>
          <w:szCs w:val="28"/>
        </w:rPr>
        <w:t>, визначених цим пунктом;</w:t>
      </w:r>
    </w:p>
    <w:p w:rsidR="00D1709E" w:rsidRDefault="00F16BBB"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sidR="00746AF1">
        <w:rPr>
          <w:rFonts w:ascii="Times New Roman" w:eastAsia="Times New Roman" w:hAnsi="Times New Roman" w:cs="Times New Roman"/>
          <w:color w:val="000000"/>
          <w:sz w:val="28"/>
          <w:szCs w:val="28"/>
        </w:rPr>
        <w:t xml:space="preserve"> </w:t>
      </w:r>
      <w:r w:rsidR="008F23F1">
        <w:rPr>
          <w:rFonts w:ascii="Times New Roman" w:eastAsia="Times New Roman" w:hAnsi="Times New Roman" w:cs="Times New Roman"/>
          <w:color w:val="000000"/>
          <w:sz w:val="28"/>
          <w:szCs w:val="28"/>
        </w:rPr>
        <w:t>бюджету</w:t>
      </w:r>
      <w:r w:rsidR="00746AF1">
        <w:rPr>
          <w:rFonts w:ascii="Times New Roman" w:eastAsia="Times New Roman" w:hAnsi="Times New Roman" w:cs="Times New Roman"/>
          <w:color w:val="000000"/>
          <w:sz w:val="28"/>
          <w:szCs w:val="28"/>
        </w:rPr>
        <w:t xml:space="preserve"> громади</w:t>
      </w:r>
      <w:r w:rsidR="007C6857">
        <w:rPr>
          <w:rFonts w:ascii="Times New Roman" w:eastAsia="Times New Roman" w:hAnsi="Times New Roman" w:cs="Times New Roman"/>
          <w:color w:val="000000"/>
          <w:sz w:val="28"/>
          <w:szCs w:val="28"/>
        </w:rPr>
        <w:t xml:space="preserve"> у розмірі 1 0</w:t>
      </w:r>
      <w:r w:rsidR="008F23F1">
        <w:rPr>
          <w:rFonts w:ascii="Times New Roman" w:eastAsia="Times New Roman" w:hAnsi="Times New Roman" w:cs="Times New Roman"/>
          <w:color w:val="000000"/>
          <w:sz w:val="28"/>
          <w:szCs w:val="28"/>
        </w:rPr>
        <w:t>00 </w:t>
      </w:r>
      <w:r w:rsidR="00FE2CB8">
        <w:rPr>
          <w:rFonts w:ascii="Times New Roman" w:eastAsia="Times New Roman" w:hAnsi="Times New Roman" w:cs="Times New Roman"/>
          <w:color w:val="000000"/>
          <w:sz w:val="28"/>
          <w:szCs w:val="28"/>
        </w:rPr>
        <w:t>000,00 гривень, що становить 0,4</w:t>
      </w:r>
      <w:r>
        <w:rPr>
          <w:rFonts w:ascii="Times New Roman" w:eastAsia="Times New Roman" w:hAnsi="Times New Roman" w:cs="Times New Roman"/>
          <w:color w:val="000000"/>
          <w:sz w:val="28"/>
          <w:szCs w:val="28"/>
        </w:rPr>
        <w:t xml:space="preserve"> ві</w:t>
      </w:r>
      <w:r w:rsidR="00FE2CB8">
        <w:rPr>
          <w:rFonts w:ascii="Times New Roman" w:eastAsia="Times New Roman" w:hAnsi="Times New Roman" w:cs="Times New Roman"/>
          <w:color w:val="000000"/>
          <w:sz w:val="28"/>
          <w:szCs w:val="28"/>
        </w:rPr>
        <w:t xml:space="preserve">дсотка загального фонду </w:t>
      </w:r>
      <w:r>
        <w:rPr>
          <w:rFonts w:ascii="Times New Roman" w:eastAsia="Times New Roman" w:hAnsi="Times New Roman" w:cs="Times New Roman"/>
          <w:color w:val="000000"/>
          <w:sz w:val="28"/>
          <w:szCs w:val="28"/>
        </w:rPr>
        <w:t>бюджету</w:t>
      </w:r>
      <w:r w:rsidR="00FE2CB8">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sidR="00205CC6">
        <w:rPr>
          <w:rFonts w:ascii="Times New Roman" w:eastAsia="Times New Roman" w:hAnsi="Times New Roman" w:cs="Times New Roman"/>
          <w:b/>
          <w:color w:val="000000"/>
          <w:sz w:val="28"/>
          <w:szCs w:val="28"/>
        </w:rPr>
        <w:t>розподіл витрат</w:t>
      </w:r>
      <w:r>
        <w:rPr>
          <w:rFonts w:ascii="Times New Roman" w:eastAsia="Times New Roman" w:hAnsi="Times New Roman" w:cs="Times New Roman"/>
          <w:b/>
          <w:color w:val="000000"/>
          <w:sz w:val="28"/>
          <w:szCs w:val="28"/>
        </w:rPr>
        <w:t xml:space="preserve"> бюджету </w:t>
      </w:r>
      <w:r w:rsidR="00205CC6">
        <w:rPr>
          <w:rFonts w:ascii="Times New Roman" w:eastAsia="Times New Roman" w:hAnsi="Times New Roman" w:cs="Times New Roman"/>
          <w:b/>
          <w:color w:val="000000"/>
          <w:sz w:val="28"/>
          <w:szCs w:val="28"/>
        </w:rPr>
        <w:t xml:space="preserve">громади </w:t>
      </w:r>
      <w:r>
        <w:rPr>
          <w:rFonts w:ascii="Times New Roman" w:eastAsia="Times New Roman" w:hAnsi="Times New Roman" w:cs="Times New Roman"/>
          <w:b/>
          <w:color w:val="000000"/>
          <w:sz w:val="28"/>
          <w:szCs w:val="28"/>
        </w:rPr>
        <w:t>на реалізацію місцевих/регіональних програм</w:t>
      </w:r>
      <w:r w:rsidR="007B370E">
        <w:rPr>
          <w:rFonts w:ascii="Times New Roman" w:eastAsia="Times New Roman" w:hAnsi="Times New Roman" w:cs="Times New Roman"/>
          <w:color w:val="000000"/>
          <w:sz w:val="28"/>
          <w:szCs w:val="28"/>
        </w:rPr>
        <w:t xml:space="preserve"> у сумі  94 380 207,73</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w:t>
      </w:r>
      <w:r w:rsidR="006175DA">
        <w:rPr>
          <w:rFonts w:ascii="Times New Roman" w:eastAsia="Times New Roman" w:hAnsi="Times New Roman" w:cs="Times New Roman"/>
          <w:color w:val="000000"/>
          <w:sz w:val="28"/>
          <w:szCs w:val="28"/>
        </w:rPr>
        <w:t>о з додатком 7 до цього рішення».</w:t>
      </w:r>
    </w:p>
    <w:p w:rsidR="00A45022" w:rsidRDefault="00A45022"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p>
    <w:p w:rsidR="00D1709E" w:rsidRDefault="00F16BBB" w:rsidP="00A45022">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030614">
        <w:rPr>
          <w:rFonts w:ascii="Times New Roman" w:eastAsia="Times New Roman" w:hAnsi="Times New Roman" w:cs="Times New Roman"/>
          <w:color w:val="000000"/>
          <w:sz w:val="28"/>
          <w:szCs w:val="28"/>
        </w:rPr>
        <w:t xml:space="preserve"> Схвалити</w:t>
      </w:r>
      <w:r>
        <w:rPr>
          <w:rFonts w:ascii="Times New Roman" w:eastAsia="Times New Roman" w:hAnsi="Times New Roman" w:cs="Times New Roman"/>
          <w:color w:val="000000"/>
          <w:sz w:val="28"/>
          <w:szCs w:val="28"/>
        </w:rPr>
        <w:t xml:space="preserve"> зм</w:t>
      </w:r>
      <w:r w:rsidR="00F27091">
        <w:rPr>
          <w:rFonts w:ascii="Times New Roman" w:eastAsia="Times New Roman" w:hAnsi="Times New Roman" w:cs="Times New Roman"/>
          <w:color w:val="000000"/>
          <w:sz w:val="28"/>
          <w:szCs w:val="28"/>
        </w:rPr>
        <w:t xml:space="preserve">іни до рішення та в додатки </w:t>
      </w:r>
      <w:r w:rsidR="00205CC6">
        <w:rPr>
          <w:rFonts w:ascii="Times New Roman" w:eastAsia="Times New Roman" w:hAnsi="Times New Roman" w:cs="Times New Roman"/>
          <w:color w:val="000000"/>
          <w:sz w:val="28"/>
          <w:szCs w:val="28"/>
        </w:rPr>
        <w:t>№1,</w:t>
      </w:r>
      <w:r w:rsidR="00536C16">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1D31D1">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№3</w:t>
      </w:r>
      <w:r w:rsidR="001D31D1">
        <w:rPr>
          <w:rFonts w:ascii="Times New Roman" w:eastAsia="Times New Roman" w:hAnsi="Times New Roman" w:cs="Times New Roman"/>
          <w:color w:val="000000"/>
          <w:sz w:val="28"/>
          <w:szCs w:val="28"/>
        </w:rPr>
        <w:t xml:space="preserve">, </w:t>
      </w:r>
      <w:r w:rsidR="007B370E">
        <w:rPr>
          <w:rFonts w:ascii="Times New Roman" w:eastAsia="Times New Roman" w:hAnsi="Times New Roman" w:cs="Times New Roman"/>
          <w:color w:val="000000"/>
          <w:sz w:val="28"/>
          <w:szCs w:val="28"/>
        </w:rPr>
        <w:t>№5,</w:t>
      </w:r>
      <w:r w:rsidR="00205CC6">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№7</w:t>
      </w:r>
      <w:r w:rsidR="00742EA1">
        <w:rPr>
          <w:rFonts w:ascii="Times New Roman" w:eastAsia="Times New Roman" w:hAnsi="Times New Roman" w:cs="Times New Roman"/>
          <w:color w:val="000000"/>
          <w:sz w:val="28"/>
          <w:szCs w:val="28"/>
        </w:rPr>
        <w:t>,</w:t>
      </w:r>
      <w:bookmarkStart w:id="1" w:name="_GoBack"/>
      <w:bookmarkEnd w:id="1"/>
      <w:r>
        <w:rPr>
          <w:rFonts w:ascii="Times New Roman" w:eastAsia="Times New Roman" w:hAnsi="Times New Roman" w:cs="Times New Roman"/>
          <w:color w:val="000000"/>
          <w:sz w:val="28"/>
          <w:szCs w:val="28"/>
        </w:rPr>
        <w:t xml:space="preserve"> виклавши їх</w:t>
      </w:r>
      <w:r w:rsidR="007A0546">
        <w:rPr>
          <w:rFonts w:ascii="Times New Roman" w:eastAsia="Times New Roman" w:hAnsi="Times New Roman" w:cs="Times New Roman"/>
          <w:color w:val="000000"/>
          <w:sz w:val="28"/>
          <w:szCs w:val="28"/>
        </w:rPr>
        <w:t xml:space="preserve"> у новій редакції, що додаються</w:t>
      </w:r>
      <w:r w:rsidR="00340D12">
        <w:rPr>
          <w:rFonts w:ascii="Times New Roman" w:eastAsia="Times New Roman" w:hAnsi="Times New Roman" w:cs="Times New Roman"/>
          <w:color w:val="000000"/>
          <w:sz w:val="28"/>
          <w:szCs w:val="28"/>
        </w:rPr>
        <w:t>.</w:t>
      </w:r>
      <w:r w:rsidR="007A0546">
        <w:rPr>
          <w:rFonts w:ascii="Times New Roman" w:eastAsia="Times New Roman" w:hAnsi="Times New Roman" w:cs="Times New Roman"/>
          <w:color w:val="000000"/>
          <w:sz w:val="28"/>
          <w:szCs w:val="28"/>
        </w:rPr>
        <w:t xml:space="preserve"> </w:t>
      </w:r>
    </w:p>
    <w:p w:rsidR="00A45022" w:rsidRDefault="00A45022" w:rsidP="00A45022">
      <w:pPr>
        <w:spacing w:after="0" w:line="240" w:lineRule="auto"/>
        <w:ind w:firstLine="567"/>
        <w:jc w:val="both"/>
        <w:rPr>
          <w:rFonts w:ascii="Times New Roman" w:eastAsia="Times New Roman" w:hAnsi="Times New Roman" w:cs="Times New Roman"/>
          <w:b/>
          <w:sz w:val="28"/>
          <w:szCs w:val="28"/>
        </w:rPr>
      </w:pPr>
    </w:p>
    <w:p w:rsidR="00D1709E" w:rsidRDefault="00F16BBB" w:rsidP="00A4502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w:t>
      </w:r>
      <w:r w:rsidR="00265347">
        <w:rPr>
          <w:rFonts w:ascii="Times New Roman" w:eastAsia="Times New Roman" w:hAnsi="Times New Roman" w:cs="Times New Roman"/>
          <w:sz w:val="28"/>
          <w:szCs w:val="28"/>
        </w:rPr>
        <w:t xml:space="preserve"> </w:t>
      </w:r>
      <w:r w:rsidR="00030614">
        <w:rPr>
          <w:rFonts w:ascii="Times New Roman" w:eastAsia="Times New Roman" w:hAnsi="Times New Roman" w:cs="Times New Roman"/>
          <w:sz w:val="28"/>
          <w:szCs w:val="28"/>
        </w:rPr>
        <w:t xml:space="preserve">виконавчого комітету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030614">
        <w:rPr>
          <w:rFonts w:ascii="Times New Roman" w:eastAsia="Times New Roman" w:hAnsi="Times New Roman" w:cs="Times New Roman"/>
          <w:sz w:val="28"/>
          <w:szCs w:val="28"/>
        </w:rPr>
        <w:t>кої ради від 23</w:t>
      </w:r>
      <w:r w:rsidR="00CE3032">
        <w:rPr>
          <w:rFonts w:ascii="Times New Roman" w:eastAsia="Times New Roman" w:hAnsi="Times New Roman" w:cs="Times New Roman"/>
          <w:sz w:val="28"/>
          <w:szCs w:val="28"/>
        </w:rPr>
        <w:t xml:space="preserve">.03.2023 </w:t>
      </w:r>
      <w:r w:rsidR="00030614">
        <w:rPr>
          <w:rFonts w:ascii="Times New Roman" w:eastAsia="Times New Roman" w:hAnsi="Times New Roman" w:cs="Times New Roman"/>
          <w:sz w:val="28"/>
          <w:szCs w:val="28"/>
        </w:rPr>
        <w:t>№</w:t>
      </w:r>
      <w:r w:rsidR="00A45022">
        <w:rPr>
          <w:rFonts w:ascii="Times New Roman" w:eastAsia="Times New Roman" w:hAnsi="Times New Roman" w:cs="Times New Roman"/>
          <w:sz w:val="28"/>
          <w:szCs w:val="28"/>
        </w:rPr>
        <w:t xml:space="preserve"> 1</w:t>
      </w:r>
      <w:r w:rsidR="00030614">
        <w:rPr>
          <w:rFonts w:ascii="Times New Roman" w:eastAsia="Times New Roman" w:hAnsi="Times New Roman" w:cs="Times New Roman"/>
          <w:sz w:val="28"/>
          <w:szCs w:val="28"/>
        </w:rPr>
        <w:t>/</w:t>
      </w:r>
      <w:r w:rsidR="00A45022">
        <w:rPr>
          <w:rFonts w:ascii="Times New Roman" w:eastAsia="Times New Roman" w:hAnsi="Times New Roman" w:cs="Times New Roman"/>
          <w:sz w:val="28"/>
          <w:szCs w:val="28"/>
        </w:rPr>
        <w:t>9</w:t>
      </w:r>
      <w:r w:rsidR="002653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 внесення змін до рішенн</w:t>
      </w:r>
      <w:r w:rsidR="008F23F1">
        <w:rPr>
          <w:rFonts w:ascii="Times New Roman" w:eastAsia="Times New Roman" w:hAnsi="Times New Roman" w:cs="Times New Roman"/>
          <w:sz w:val="28"/>
          <w:szCs w:val="28"/>
        </w:rPr>
        <w:t>я Сквирської</w:t>
      </w:r>
      <w:r w:rsidR="009624E3">
        <w:rPr>
          <w:rFonts w:ascii="Times New Roman" w:eastAsia="Times New Roman" w:hAnsi="Times New Roman" w:cs="Times New Roman"/>
          <w:sz w:val="28"/>
          <w:szCs w:val="28"/>
        </w:rPr>
        <w:t xml:space="preserve"> міської ради від 22.12.2022 №02-28</w:t>
      </w:r>
      <w:r>
        <w:rPr>
          <w:rFonts w:ascii="Times New Roman" w:eastAsia="Times New Roman" w:hAnsi="Times New Roman" w:cs="Times New Roman"/>
          <w:sz w:val="28"/>
          <w:szCs w:val="28"/>
        </w:rPr>
        <w:t>-VІІІ «Про бюджет Сквирської місько</w:t>
      </w:r>
      <w:r w:rsidR="009624E3">
        <w:rPr>
          <w:rFonts w:ascii="Times New Roman" w:eastAsia="Times New Roman" w:hAnsi="Times New Roman" w:cs="Times New Roman"/>
          <w:sz w:val="28"/>
          <w:szCs w:val="28"/>
        </w:rPr>
        <w:t>ї територіальної громади на 2023</w:t>
      </w:r>
      <w:r>
        <w:rPr>
          <w:rFonts w:ascii="Times New Roman" w:eastAsia="Times New Roman" w:hAnsi="Times New Roman" w:cs="Times New Roman"/>
          <w:sz w:val="28"/>
          <w:szCs w:val="28"/>
        </w:rPr>
        <w:t xml:space="preserve"> рік» є його невід’ємною частиною.</w:t>
      </w:r>
    </w:p>
    <w:p w:rsidR="00A45022" w:rsidRDefault="00A45022" w:rsidP="00A45022">
      <w:pPr>
        <w:spacing w:after="0" w:line="240" w:lineRule="auto"/>
        <w:ind w:firstLine="567"/>
        <w:jc w:val="both"/>
        <w:rPr>
          <w:rFonts w:ascii="Times New Roman" w:eastAsia="Times New Roman" w:hAnsi="Times New Roman" w:cs="Times New Roman"/>
          <w:b/>
          <w:sz w:val="28"/>
          <w:szCs w:val="28"/>
        </w:rPr>
      </w:pPr>
    </w:p>
    <w:p w:rsidR="00D1709E" w:rsidRDefault="00F16BBB" w:rsidP="00A4502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FA2CD0">
        <w:rPr>
          <w:rFonts w:ascii="Times New Roman" w:eastAsia="Times New Roman" w:hAnsi="Times New Roman" w:cs="Times New Roman"/>
          <w:sz w:val="28"/>
          <w:szCs w:val="28"/>
        </w:rPr>
        <w:t xml:space="preserve"> Решту</w:t>
      </w:r>
      <w:r>
        <w:rPr>
          <w:rFonts w:ascii="Times New Roman" w:eastAsia="Times New Roman" w:hAnsi="Times New Roman" w:cs="Times New Roman"/>
          <w:sz w:val="28"/>
          <w:szCs w:val="28"/>
        </w:rPr>
        <w:t xml:space="preserve"> пунктів залишити без змін.</w:t>
      </w:r>
    </w:p>
    <w:p w:rsidR="00A45022" w:rsidRDefault="00A45022" w:rsidP="00A45022">
      <w:pPr>
        <w:spacing w:after="0" w:line="240" w:lineRule="auto"/>
        <w:ind w:firstLine="567"/>
        <w:jc w:val="both"/>
        <w:rPr>
          <w:rFonts w:ascii="Times New Roman" w:eastAsia="Times New Roman" w:hAnsi="Times New Roman" w:cs="Times New Roman"/>
          <w:b/>
          <w:sz w:val="28"/>
          <w:szCs w:val="28"/>
        </w:rPr>
      </w:pPr>
    </w:p>
    <w:p w:rsidR="00BA52AF" w:rsidRDefault="00BA52AF" w:rsidP="00A4502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на </w:t>
      </w:r>
      <w:r w:rsidR="001C32BF">
        <w:rPr>
          <w:rFonts w:ascii="Times New Roman" w:eastAsia="Times New Roman" w:hAnsi="Times New Roman" w:cs="Times New Roman"/>
          <w:sz w:val="28"/>
          <w:szCs w:val="28"/>
        </w:rPr>
        <w:t>заступників міської голови відповідно до розподілу обов’язків.</w:t>
      </w:r>
    </w:p>
    <w:p w:rsidR="00F06555" w:rsidRDefault="00F06555" w:rsidP="00A45022">
      <w:pPr>
        <w:spacing w:after="0" w:line="240" w:lineRule="auto"/>
        <w:rPr>
          <w:rFonts w:ascii="Times New Roman" w:eastAsia="Times New Roman" w:hAnsi="Times New Roman" w:cs="Times New Roman"/>
          <w:b/>
          <w:sz w:val="28"/>
          <w:szCs w:val="28"/>
        </w:rPr>
      </w:pPr>
    </w:p>
    <w:p w:rsidR="00A45022" w:rsidRDefault="00A45022" w:rsidP="00B83F92">
      <w:pPr>
        <w:spacing w:after="120" w:line="240" w:lineRule="auto"/>
        <w:rPr>
          <w:rFonts w:ascii="Times New Roman" w:eastAsia="Times New Roman" w:hAnsi="Times New Roman" w:cs="Times New Roman"/>
          <w:b/>
          <w:sz w:val="28"/>
          <w:szCs w:val="28"/>
        </w:rPr>
      </w:pPr>
    </w:p>
    <w:p w:rsidR="00B83F92" w:rsidRDefault="001C32BF" w:rsidP="00B83F92">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виконкому                                                           </w:t>
      </w:r>
      <w:r w:rsidR="00B83F92">
        <w:rPr>
          <w:rFonts w:ascii="Times New Roman" w:eastAsia="Times New Roman" w:hAnsi="Times New Roman" w:cs="Times New Roman"/>
          <w:b/>
          <w:sz w:val="28"/>
          <w:szCs w:val="28"/>
        </w:rPr>
        <w:t>Валентина ЛЕВІЦЬКА</w:t>
      </w: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195F44" w:rsidRDefault="00195F44" w:rsidP="004A7C24">
      <w:pPr>
        <w:spacing w:line="240" w:lineRule="auto"/>
        <w:rPr>
          <w:rFonts w:ascii="Times New Roman" w:eastAsia="Times New Roman" w:hAnsi="Times New Roman" w:cs="Times New Roman"/>
          <w:b/>
          <w:color w:val="000000"/>
          <w:sz w:val="28"/>
          <w:szCs w:val="28"/>
        </w:rPr>
      </w:pPr>
    </w:p>
    <w:p w:rsidR="00536C16" w:rsidRDefault="00536C16" w:rsidP="004A7C24">
      <w:pPr>
        <w:spacing w:line="240" w:lineRule="auto"/>
        <w:rPr>
          <w:rFonts w:ascii="Times New Roman" w:eastAsia="Times New Roman" w:hAnsi="Times New Roman" w:cs="Times New Roman"/>
          <w:b/>
          <w:color w:val="000000"/>
          <w:sz w:val="28"/>
          <w:szCs w:val="28"/>
        </w:rPr>
      </w:pPr>
    </w:p>
    <w:p w:rsidR="00B47EEF" w:rsidRDefault="00B47EEF" w:rsidP="00EA5E48">
      <w:pP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sectPr w:rsidR="00B83F92" w:rsidSect="00D85E7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553" w:rsidRDefault="00F47553">
      <w:pPr>
        <w:spacing w:after="0" w:line="240" w:lineRule="auto"/>
      </w:pPr>
      <w:r>
        <w:separator/>
      </w:r>
    </w:p>
  </w:endnote>
  <w:endnote w:type="continuationSeparator" w:id="0">
    <w:p w:rsidR="00F47553" w:rsidRDefault="00F47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553" w:rsidRDefault="00F47553">
      <w:pPr>
        <w:spacing w:after="0" w:line="240" w:lineRule="auto"/>
      </w:pPr>
      <w:r>
        <w:separator/>
      </w:r>
    </w:p>
  </w:footnote>
  <w:footnote w:type="continuationSeparator" w:id="0">
    <w:p w:rsidR="00F47553" w:rsidRDefault="00F47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742EA1">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614"/>
    <w:rsid w:val="00030DC4"/>
    <w:rsid w:val="00032A8F"/>
    <w:rsid w:val="0003461C"/>
    <w:rsid w:val="00043343"/>
    <w:rsid w:val="0004360B"/>
    <w:rsid w:val="000460E4"/>
    <w:rsid w:val="000512FD"/>
    <w:rsid w:val="0005456C"/>
    <w:rsid w:val="00067A12"/>
    <w:rsid w:val="000741D0"/>
    <w:rsid w:val="0007512A"/>
    <w:rsid w:val="00085247"/>
    <w:rsid w:val="000A3E4B"/>
    <w:rsid w:val="000A3FAD"/>
    <w:rsid w:val="000A7FE4"/>
    <w:rsid w:val="000B1F43"/>
    <w:rsid w:val="000B7941"/>
    <w:rsid w:val="000B7BA9"/>
    <w:rsid w:val="000C5D2B"/>
    <w:rsid w:val="000E0B04"/>
    <w:rsid w:val="000E650E"/>
    <w:rsid w:val="000F21CA"/>
    <w:rsid w:val="0012338A"/>
    <w:rsid w:val="001239D0"/>
    <w:rsid w:val="001756C3"/>
    <w:rsid w:val="00175A5A"/>
    <w:rsid w:val="001835D5"/>
    <w:rsid w:val="001837E5"/>
    <w:rsid w:val="0019019E"/>
    <w:rsid w:val="00195F44"/>
    <w:rsid w:val="001A0665"/>
    <w:rsid w:val="001A1FB9"/>
    <w:rsid w:val="001A2AF0"/>
    <w:rsid w:val="001A47EB"/>
    <w:rsid w:val="001A6E01"/>
    <w:rsid w:val="001C0AFD"/>
    <w:rsid w:val="001C2F4B"/>
    <w:rsid w:val="001C32BF"/>
    <w:rsid w:val="001C47E6"/>
    <w:rsid w:val="001C47F4"/>
    <w:rsid w:val="001D31D1"/>
    <w:rsid w:val="001E5A36"/>
    <w:rsid w:val="001E6588"/>
    <w:rsid w:val="00204C8C"/>
    <w:rsid w:val="00205CC6"/>
    <w:rsid w:val="0021288D"/>
    <w:rsid w:val="00230CBE"/>
    <w:rsid w:val="002320F7"/>
    <w:rsid w:val="002557C0"/>
    <w:rsid w:val="00262EA0"/>
    <w:rsid w:val="00265347"/>
    <w:rsid w:val="002664FA"/>
    <w:rsid w:val="002733C6"/>
    <w:rsid w:val="002739CF"/>
    <w:rsid w:val="00281279"/>
    <w:rsid w:val="002922ED"/>
    <w:rsid w:val="00295FEF"/>
    <w:rsid w:val="002B6E32"/>
    <w:rsid w:val="002C061A"/>
    <w:rsid w:val="002C235A"/>
    <w:rsid w:val="002D352D"/>
    <w:rsid w:val="002E26A7"/>
    <w:rsid w:val="002E4AAB"/>
    <w:rsid w:val="00300030"/>
    <w:rsid w:val="00303DDB"/>
    <w:rsid w:val="00323378"/>
    <w:rsid w:val="00327353"/>
    <w:rsid w:val="003321AD"/>
    <w:rsid w:val="0033566F"/>
    <w:rsid w:val="00340D12"/>
    <w:rsid w:val="00342D92"/>
    <w:rsid w:val="00351680"/>
    <w:rsid w:val="00376B4C"/>
    <w:rsid w:val="00383E7D"/>
    <w:rsid w:val="00385A8C"/>
    <w:rsid w:val="00385E33"/>
    <w:rsid w:val="00386941"/>
    <w:rsid w:val="0039013E"/>
    <w:rsid w:val="003A18FD"/>
    <w:rsid w:val="003A5CC0"/>
    <w:rsid w:val="003A637B"/>
    <w:rsid w:val="003C7CD1"/>
    <w:rsid w:val="003E4436"/>
    <w:rsid w:val="003E55DB"/>
    <w:rsid w:val="003E6421"/>
    <w:rsid w:val="003F0DC0"/>
    <w:rsid w:val="003F4669"/>
    <w:rsid w:val="003F4DB4"/>
    <w:rsid w:val="00412BAE"/>
    <w:rsid w:val="004378BF"/>
    <w:rsid w:val="00456CCC"/>
    <w:rsid w:val="00475E66"/>
    <w:rsid w:val="0049692F"/>
    <w:rsid w:val="004A2FCB"/>
    <w:rsid w:val="004A58DE"/>
    <w:rsid w:val="004A7C24"/>
    <w:rsid w:val="004B1DEA"/>
    <w:rsid w:val="004B3292"/>
    <w:rsid w:val="004C2D97"/>
    <w:rsid w:val="004D0437"/>
    <w:rsid w:val="004D2EBA"/>
    <w:rsid w:val="004E330E"/>
    <w:rsid w:val="00505CC5"/>
    <w:rsid w:val="005166B5"/>
    <w:rsid w:val="0052367B"/>
    <w:rsid w:val="00536C16"/>
    <w:rsid w:val="005466BA"/>
    <w:rsid w:val="00570246"/>
    <w:rsid w:val="00574AF5"/>
    <w:rsid w:val="005A626A"/>
    <w:rsid w:val="005B376C"/>
    <w:rsid w:val="005B477B"/>
    <w:rsid w:val="005B4AA7"/>
    <w:rsid w:val="005D10DD"/>
    <w:rsid w:val="005E14ED"/>
    <w:rsid w:val="005E71DA"/>
    <w:rsid w:val="00600130"/>
    <w:rsid w:val="00601440"/>
    <w:rsid w:val="00607702"/>
    <w:rsid w:val="00612069"/>
    <w:rsid w:val="0061723D"/>
    <w:rsid w:val="006175DA"/>
    <w:rsid w:val="006214D8"/>
    <w:rsid w:val="006247CD"/>
    <w:rsid w:val="00627602"/>
    <w:rsid w:val="00640B9D"/>
    <w:rsid w:val="00641BE0"/>
    <w:rsid w:val="00646FD5"/>
    <w:rsid w:val="00653C2B"/>
    <w:rsid w:val="00655FFA"/>
    <w:rsid w:val="00657D8E"/>
    <w:rsid w:val="00661F1A"/>
    <w:rsid w:val="00664870"/>
    <w:rsid w:val="00673246"/>
    <w:rsid w:val="00675311"/>
    <w:rsid w:val="00681BCF"/>
    <w:rsid w:val="0068562A"/>
    <w:rsid w:val="00695195"/>
    <w:rsid w:val="006A3C04"/>
    <w:rsid w:val="006C5246"/>
    <w:rsid w:val="006D0926"/>
    <w:rsid w:val="006D181E"/>
    <w:rsid w:val="006F1223"/>
    <w:rsid w:val="006F12D6"/>
    <w:rsid w:val="007007E2"/>
    <w:rsid w:val="00712D2E"/>
    <w:rsid w:val="00714CD8"/>
    <w:rsid w:val="00741C1E"/>
    <w:rsid w:val="00742EA1"/>
    <w:rsid w:val="007443D1"/>
    <w:rsid w:val="00746AF1"/>
    <w:rsid w:val="0076727E"/>
    <w:rsid w:val="007812C8"/>
    <w:rsid w:val="0078281A"/>
    <w:rsid w:val="00783832"/>
    <w:rsid w:val="00787F7A"/>
    <w:rsid w:val="0079037B"/>
    <w:rsid w:val="00791D2C"/>
    <w:rsid w:val="007A0546"/>
    <w:rsid w:val="007A4396"/>
    <w:rsid w:val="007B1BA7"/>
    <w:rsid w:val="007B370E"/>
    <w:rsid w:val="007B6B7E"/>
    <w:rsid w:val="007C6857"/>
    <w:rsid w:val="007D0FB5"/>
    <w:rsid w:val="007D6DEF"/>
    <w:rsid w:val="00802417"/>
    <w:rsid w:val="008046B7"/>
    <w:rsid w:val="00813D2D"/>
    <w:rsid w:val="00821E24"/>
    <w:rsid w:val="008224CB"/>
    <w:rsid w:val="008465EF"/>
    <w:rsid w:val="0085110D"/>
    <w:rsid w:val="008649AC"/>
    <w:rsid w:val="00890C1A"/>
    <w:rsid w:val="008A6B1E"/>
    <w:rsid w:val="008B73C9"/>
    <w:rsid w:val="008C47F6"/>
    <w:rsid w:val="008C491B"/>
    <w:rsid w:val="008C62C1"/>
    <w:rsid w:val="008D7D2E"/>
    <w:rsid w:val="008E0A15"/>
    <w:rsid w:val="008E0A77"/>
    <w:rsid w:val="008E43E0"/>
    <w:rsid w:val="008F0229"/>
    <w:rsid w:val="008F23F1"/>
    <w:rsid w:val="008F4151"/>
    <w:rsid w:val="00904922"/>
    <w:rsid w:val="00905EAB"/>
    <w:rsid w:val="00945B4F"/>
    <w:rsid w:val="00953268"/>
    <w:rsid w:val="00953EF8"/>
    <w:rsid w:val="009606C0"/>
    <w:rsid w:val="009624E3"/>
    <w:rsid w:val="0096681A"/>
    <w:rsid w:val="00967EA3"/>
    <w:rsid w:val="00973804"/>
    <w:rsid w:val="00981EA8"/>
    <w:rsid w:val="009834FF"/>
    <w:rsid w:val="00983799"/>
    <w:rsid w:val="00984E5A"/>
    <w:rsid w:val="00997524"/>
    <w:rsid w:val="009A4F27"/>
    <w:rsid w:val="009C311D"/>
    <w:rsid w:val="009C499E"/>
    <w:rsid w:val="009C549F"/>
    <w:rsid w:val="009C7946"/>
    <w:rsid w:val="009F0FF8"/>
    <w:rsid w:val="00A041C0"/>
    <w:rsid w:val="00A1498A"/>
    <w:rsid w:val="00A14A9E"/>
    <w:rsid w:val="00A30684"/>
    <w:rsid w:val="00A36106"/>
    <w:rsid w:val="00A4438B"/>
    <w:rsid w:val="00A45022"/>
    <w:rsid w:val="00A4607D"/>
    <w:rsid w:val="00A5068C"/>
    <w:rsid w:val="00A50DE8"/>
    <w:rsid w:val="00A71CD6"/>
    <w:rsid w:val="00A7268B"/>
    <w:rsid w:val="00A74A70"/>
    <w:rsid w:val="00A832E3"/>
    <w:rsid w:val="00AB3D09"/>
    <w:rsid w:val="00AD0E4D"/>
    <w:rsid w:val="00AD7673"/>
    <w:rsid w:val="00AE2704"/>
    <w:rsid w:val="00B06C55"/>
    <w:rsid w:val="00B11F1D"/>
    <w:rsid w:val="00B12FD1"/>
    <w:rsid w:val="00B22F5C"/>
    <w:rsid w:val="00B3168A"/>
    <w:rsid w:val="00B33B58"/>
    <w:rsid w:val="00B458AC"/>
    <w:rsid w:val="00B45CB5"/>
    <w:rsid w:val="00B47EEF"/>
    <w:rsid w:val="00B515C3"/>
    <w:rsid w:val="00B5700E"/>
    <w:rsid w:val="00B66F29"/>
    <w:rsid w:val="00B820F7"/>
    <w:rsid w:val="00B83F92"/>
    <w:rsid w:val="00B87FEB"/>
    <w:rsid w:val="00B94230"/>
    <w:rsid w:val="00B9518F"/>
    <w:rsid w:val="00B96230"/>
    <w:rsid w:val="00BA281B"/>
    <w:rsid w:val="00BA52AF"/>
    <w:rsid w:val="00BB1822"/>
    <w:rsid w:val="00BB2593"/>
    <w:rsid w:val="00BC0CF3"/>
    <w:rsid w:val="00BD1516"/>
    <w:rsid w:val="00BD1754"/>
    <w:rsid w:val="00BD1DC8"/>
    <w:rsid w:val="00BE223F"/>
    <w:rsid w:val="00BE470F"/>
    <w:rsid w:val="00BF0EF3"/>
    <w:rsid w:val="00BF44DF"/>
    <w:rsid w:val="00C0418F"/>
    <w:rsid w:val="00C117FE"/>
    <w:rsid w:val="00C2537F"/>
    <w:rsid w:val="00C41A58"/>
    <w:rsid w:val="00C55655"/>
    <w:rsid w:val="00C55C2F"/>
    <w:rsid w:val="00C6588F"/>
    <w:rsid w:val="00C66B48"/>
    <w:rsid w:val="00C779A8"/>
    <w:rsid w:val="00C86AFB"/>
    <w:rsid w:val="00C9114C"/>
    <w:rsid w:val="00C92D71"/>
    <w:rsid w:val="00C97062"/>
    <w:rsid w:val="00CA13C9"/>
    <w:rsid w:val="00CA5164"/>
    <w:rsid w:val="00CA718A"/>
    <w:rsid w:val="00CB00BB"/>
    <w:rsid w:val="00CB38AF"/>
    <w:rsid w:val="00CD0EDF"/>
    <w:rsid w:val="00CD3FD6"/>
    <w:rsid w:val="00CE3032"/>
    <w:rsid w:val="00CE345E"/>
    <w:rsid w:val="00CF714E"/>
    <w:rsid w:val="00D025CE"/>
    <w:rsid w:val="00D06D5A"/>
    <w:rsid w:val="00D107D4"/>
    <w:rsid w:val="00D11BA4"/>
    <w:rsid w:val="00D1709E"/>
    <w:rsid w:val="00D21C93"/>
    <w:rsid w:val="00D276CA"/>
    <w:rsid w:val="00D33889"/>
    <w:rsid w:val="00D42405"/>
    <w:rsid w:val="00D5573B"/>
    <w:rsid w:val="00D57256"/>
    <w:rsid w:val="00D62233"/>
    <w:rsid w:val="00D67B62"/>
    <w:rsid w:val="00D751CC"/>
    <w:rsid w:val="00D85E7B"/>
    <w:rsid w:val="00D91191"/>
    <w:rsid w:val="00D91570"/>
    <w:rsid w:val="00D968C8"/>
    <w:rsid w:val="00D97CE2"/>
    <w:rsid w:val="00DB52B8"/>
    <w:rsid w:val="00DB59B9"/>
    <w:rsid w:val="00DC11CB"/>
    <w:rsid w:val="00DC2897"/>
    <w:rsid w:val="00DC59C2"/>
    <w:rsid w:val="00DD741B"/>
    <w:rsid w:val="00DE71C1"/>
    <w:rsid w:val="00DE7750"/>
    <w:rsid w:val="00DF729F"/>
    <w:rsid w:val="00E001B5"/>
    <w:rsid w:val="00E038D5"/>
    <w:rsid w:val="00E07D8A"/>
    <w:rsid w:val="00E120F9"/>
    <w:rsid w:val="00E175B6"/>
    <w:rsid w:val="00E2552F"/>
    <w:rsid w:val="00E51A1F"/>
    <w:rsid w:val="00E74124"/>
    <w:rsid w:val="00E805FD"/>
    <w:rsid w:val="00E87977"/>
    <w:rsid w:val="00EA5E48"/>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47553"/>
    <w:rsid w:val="00F76B95"/>
    <w:rsid w:val="00FA2CD0"/>
    <w:rsid w:val="00FA691E"/>
    <w:rsid w:val="00FB5860"/>
    <w:rsid w:val="00FC6F2B"/>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A2692"/>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Pages>
  <Words>511</Words>
  <Characters>2914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265</cp:revision>
  <cp:lastPrinted>2023-02-28T07:01:00Z</cp:lastPrinted>
  <dcterms:created xsi:type="dcterms:W3CDTF">2021-07-06T13:11:00Z</dcterms:created>
  <dcterms:modified xsi:type="dcterms:W3CDTF">2023-03-23T11:26:00Z</dcterms:modified>
</cp:coreProperties>
</file>